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D" w:rsidRPr="000A6B25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№2</w:t>
      </w:r>
    </w:p>
    <w:p w:rsidR="00A060FD" w:rsidRPr="000A6B25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педагогического совета   МБДОУ «Детский сад №4»</w:t>
      </w:r>
    </w:p>
    <w:p w:rsidR="00A060FD" w:rsidRPr="000A6B25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15.11.2024 года</w:t>
      </w:r>
    </w:p>
    <w:p w:rsidR="00A060FD" w:rsidRPr="000A6B25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FD" w:rsidRPr="000A6B25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  8 педагогов</w:t>
      </w:r>
    </w:p>
    <w:p w:rsidR="00A060FD" w:rsidRPr="000A6B25" w:rsidRDefault="00A060FD" w:rsidP="00A060FD">
      <w:pPr>
        <w:widowControl w:val="0"/>
        <w:tabs>
          <w:tab w:val="left" w:pos="1764"/>
          <w:tab w:val="left" w:pos="5730"/>
          <w:tab w:val="right" w:pos="9355"/>
        </w:tabs>
        <w:autoSpaceDE w:val="0"/>
        <w:autoSpaceDN w:val="0"/>
        <w:adjustRightInd w:val="0"/>
        <w:spacing w:after="0" w:line="252" w:lineRule="auto"/>
        <w:ind w:left="360" w:hanging="3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ab/>
        <w:t>Отсутствовали:  0</w:t>
      </w:r>
    </w:p>
    <w:p w:rsidR="00A060FD" w:rsidRPr="000A6B25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FD" w:rsidRPr="008014E6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>Регламент: 1,5 часа</w:t>
      </w:r>
    </w:p>
    <w:p w:rsidR="00A060FD" w:rsidRPr="008014E6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ind w:left="360" w:hanging="34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A060FD" w:rsidRPr="000A6B25" w:rsidRDefault="00A060FD" w:rsidP="00A0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6B25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A6B25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предпосылок функциональной грамотности у дошкольников в контексте Федеральной образовательной программы дошкольного образования (ФОП </w:t>
      </w:r>
      <w:proofErr w:type="gramStart"/>
      <w:r w:rsidRPr="000A6B25">
        <w:rPr>
          <w:rFonts w:ascii="Times New Roman" w:hAnsi="Times New Roman"/>
          <w:b/>
          <w:sz w:val="28"/>
          <w:szCs w:val="28"/>
          <w:lang w:eastAsia="ru-RU"/>
        </w:rPr>
        <w:t>ДО</w:t>
      </w:r>
      <w:proofErr w:type="gramEnd"/>
      <w:r w:rsidRPr="000A6B25">
        <w:rPr>
          <w:rFonts w:ascii="Times New Roman" w:hAnsi="Times New Roman"/>
          <w:b/>
          <w:sz w:val="28"/>
          <w:szCs w:val="28"/>
          <w:lang w:eastAsia="ru-RU"/>
        </w:rPr>
        <w:t>)»</w:t>
      </w:r>
    </w:p>
    <w:p w:rsidR="00A060FD" w:rsidRPr="000A6B25" w:rsidRDefault="00A060FD" w:rsidP="00A060FD">
      <w:pPr>
        <w:spacing w:before="30" w:line="230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060FD" w:rsidRPr="000A6B25" w:rsidRDefault="00A060FD" w:rsidP="00A060FD">
      <w:pPr>
        <w:spacing w:before="3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B25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0A6B25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профессионального уровня педагогов в работе с детьми по формированию функциональной грамотности</w:t>
      </w:r>
    </w:p>
    <w:p w:rsidR="00A060FD" w:rsidRPr="000A6B25" w:rsidRDefault="00A060FD" w:rsidP="00A060F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B25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A060FD" w:rsidRPr="000A6B25" w:rsidRDefault="00A060FD" w:rsidP="00A0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5">
        <w:rPr>
          <w:rFonts w:ascii="Times New Roman" w:hAnsi="Times New Roman"/>
          <w:sz w:val="28"/>
          <w:szCs w:val="28"/>
          <w:lang w:eastAsia="ru-RU"/>
        </w:rPr>
        <w:t>1. Об исполнении решений предыдущего Педсовета.</w:t>
      </w:r>
    </w:p>
    <w:p w:rsidR="00A060FD" w:rsidRPr="000A6B25" w:rsidRDefault="00A060FD" w:rsidP="00A0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B2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A50CF">
        <w:rPr>
          <w:rFonts w:ascii="Times New Roman" w:hAnsi="Times New Roman"/>
          <w:sz w:val="28"/>
          <w:szCs w:val="28"/>
        </w:rPr>
        <w:t>«Функциональная грамотность как компетенция современного дошкольника»</w:t>
      </w:r>
      <w:r>
        <w:rPr>
          <w:rFonts w:ascii="Times New Roman" w:hAnsi="Times New Roman"/>
          <w:sz w:val="28"/>
          <w:szCs w:val="28"/>
        </w:rPr>
        <w:t xml:space="preserve"> - отв. ст. воспитатель Орехова Н.В.</w:t>
      </w:r>
    </w:p>
    <w:p w:rsidR="00A060FD" w:rsidRPr="008A50CF" w:rsidRDefault="00A060FD" w:rsidP="00A060F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CF">
        <w:rPr>
          <w:rFonts w:ascii="Times New Roman" w:hAnsi="Times New Roman"/>
          <w:sz w:val="28"/>
          <w:szCs w:val="28"/>
          <w:lang w:eastAsia="ru-RU"/>
        </w:rPr>
        <w:t xml:space="preserve">3. Из опыта работы воспитателей:  </w:t>
      </w:r>
      <w:hyperlink r:id="rId5" w:history="1">
        <w:r w:rsidRPr="00A060F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«Развитие у детей старшего дошкольного возраста математических компетенций с основами робототехники и алгоритмизации»</w:t>
        </w:r>
        <w:r w:rsidRPr="00A060FD">
          <w:rPr>
            <w:rStyle w:val="a5"/>
            <w:u w:val="none"/>
          </w:rPr>
          <w:t> </w:t>
        </w:r>
      </w:hyperlink>
      <w:r w:rsidRPr="00A060F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A50CF">
        <w:rPr>
          <w:rFonts w:ascii="Times New Roman" w:hAnsi="Times New Roman"/>
          <w:sz w:val="28"/>
          <w:szCs w:val="28"/>
          <w:shd w:val="clear" w:color="auto" w:fill="FFFFFF"/>
        </w:rPr>
        <w:t xml:space="preserve"> отв. Крайко Е.А.</w:t>
      </w:r>
    </w:p>
    <w:p w:rsidR="00A060FD" w:rsidRPr="008A50CF" w:rsidRDefault="00A060FD" w:rsidP="00A060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A50CF">
        <w:rPr>
          <w:rFonts w:ascii="Times New Roman" w:hAnsi="Times New Roman"/>
          <w:sz w:val="28"/>
          <w:szCs w:val="28"/>
          <w:shd w:val="clear" w:color="auto" w:fill="FFFFFF"/>
        </w:rPr>
        <w:t>Опыт работы по «Создание условий в ДОО по формированию предпосылок математической грамотности у детей старшего дошкольного возраста» - отв. 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ш</w:t>
      </w:r>
      <w:r w:rsidRPr="008A50CF">
        <w:rPr>
          <w:rFonts w:ascii="Times New Roman" w:hAnsi="Times New Roman"/>
          <w:sz w:val="28"/>
          <w:szCs w:val="28"/>
          <w:shd w:val="clear" w:color="auto" w:fill="FFFFFF"/>
        </w:rPr>
        <w:t>етникова О.В.</w:t>
      </w:r>
    </w:p>
    <w:p w:rsidR="00A060FD" w:rsidRPr="008A50CF" w:rsidRDefault="00A060FD" w:rsidP="00A060F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A50CF">
        <w:rPr>
          <w:rFonts w:ascii="Times New Roman" w:hAnsi="Times New Roman"/>
          <w:sz w:val="28"/>
          <w:szCs w:val="28"/>
          <w:shd w:val="clear" w:color="auto" w:fill="FFFFFF"/>
        </w:rPr>
        <w:t>Опыт работы по «Формирование финансовой грамотности детей старшего дошкольного возраста посредством нравственно-трудового воспитания» - отв. Богдан Е.А.</w:t>
      </w:r>
    </w:p>
    <w:p w:rsidR="00A060FD" w:rsidRPr="00027E98" w:rsidRDefault="00A060FD" w:rsidP="00027E9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 Разное.</w:t>
      </w:r>
      <w:bookmarkStart w:id="0" w:name="_GoBack"/>
      <w:bookmarkEnd w:id="0"/>
    </w:p>
    <w:p w:rsidR="00A060FD" w:rsidRPr="000A6B25" w:rsidRDefault="00A060FD" w:rsidP="00A060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A6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Pr="000A6B2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 заведующего ДОУ Федяеву Я.Н. с информацией о выполнении решений предыдущего педсовета, выступила заведующий дошкольным учреждением Федяева Я.Н., которая отметила, что решения педагогического совета от 28 августа 2024 года №1 выполнены. 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8A50CF">
        <w:rPr>
          <w:rFonts w:ascii="Times New Roman" w:hAnsi="Times New Roman"/>
          <w:b/>
          <w:sz w:val="28"/>
          <w:szCs w:val="28"/>
        </w:rPr>
        <w:t xml:space="preserve">           По второму  вопросу </w:t>
      </w: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слушали Орехову Н.В.,</w:t>
      </w:r>
      <w:r w:rsidRPr="008A50CF">
        <w:rPr>
          <w:rFonts w:ascii="Times New Roman" w:hAnsi="Times New Roman"/>
          <w:sz w:val="28"/>
          <w:szCs w:val="28"/>
        </w:rPr>
        <w:t xml:space="preserve"> ст. воспитателя, </w:t>
      </w:r>
      <w:proofErr w:type="gramStart"/>
      <w:r w:rsidRPr="008A50CF">
        <w:rPr>
          <w:rFonts w:ascii="Times New Roman" w:hAnsi="Times New Roman"/>
          <w:sz w:val="28"/>
          <w:szCs w:val="28"/>
        </w:rPr>
        <w:t>которая</w:t>
      </w:r>
      <w:proofErr w:type="gramEnd"/>
      <w:r w:rsidRPr="008A50CF">
        <w:rPr>
          <w:rFonts w:ascii="Times New Roman" w:hAnsi="Times New Roman"/>
          <w:sz w:val="28"/>
          <w:szCs w:val="28"/>
        </w:rPr>
        <w:t xml:space="preserve"> представила презентацию на тему: «Функциональная грамотность как компетенция современного дошкольника».</w:t>
      </w:r>
    </w:p>
    <w:p w:rsidR="00A060FD" w:rsidRDefault="00A060FD" w:rsidP="00A060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мире, меняющемся каждую секунду, функциональная грамотность становится одним из базовых факторов, способствующих активному участию людей в социальной, культурной, политической, экономической деятельности. </w:t>
      </w:r>
    </w:p>
    <w:p w:rsidR="00A060FD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8A50CF">
        <w:rPr>
          <w:rFonts w:ascii="Times New Roman" w:hAnsi="Times New Roman"/>
          <w:sz w:val="28"/>
          <w:szCs w:val="28"/>
        </w:rPr>
        <w:t xml:space="preserve">Одна из важнейших задач современного обучения – формирование </w:t>
      </w:r>
      <w:r w:rsidRPr="008A50CF">
        <w:rPr>
          <w:rFonts w:ascii="Times New Roman" w:hAnsi="Times New Roman"/>
          <w:sz w:val="28"/>
          <w:szCs w:val="28"/>
        </w:rPr>
        <w:lastRenderedPageBreak/>
        <w:t>функционально грамотных людей. Актуальна ли она для дошкольного образования? Бесспорно – да. Современный ребенок – это житель XXI века, на которого оказывают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</w:t>
      </w:r>
    </w:p>
    <w:p w:rsidR="00A060FD" w:rsidRPr="00C55FD3" w:rsidRDefault="00A060FD" w:rsidP="00A060FD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5FD3">
        <w:rPr>
          <w:rFonts w:ascii="Times New Roman" w:hAnsi="Times New Roman"/>
          <w:sz w:val="28"/>
          <w:szCs w:val="28"/>
        </w:rPr>
        <w:t>Термин «Функциональная грамотность» далеко не новый, он был введ</w:t>
      </w:r>
      <w:r>
        <w:rPr>
          <w:rFonts w:ascii="Times New Roman" w:hAnsi="Times New Roman"/>
          <w:sz w:val="28"/>
          <w:szCs w:val="28"/>
        </w:rPr>
        <w:t>ё</w:t>
      </w:r>
      <w:r w:rsidRPr="00C55FD3">
        <w:rPr>
          <w:rFonts w:ascii="Times New Roman" w:hAnsi="Times New Roman"/>
          <w:sz w:val="28"/>
          <w:szCs w:val="28"/>
        </w:rPr>
        <w:t xml:space="preserve">н в 1957 году в документах ЮНЕСКО. </w:t>
      </w:r>
    </w:p>
    <w:p w:rsidR="00A060FD" w:rsidRPr="002567C2" w:rsidRDefault="00A060FD" w:rsidP="00A060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5FD3">
        <w:rPr>
          <w:rFonts w:ascii="Times New Roman" w:hAnsi="Times New Roman"/>
          <w:sz w:val="28"/>
          <w:szCs w:val="28"/>
        </w:rPr>
        <w:t xml:space="preserve">Каждый педагог дошкольной образовательной организации должен понимать, что функциональная грамотность – это способность человека адаптироваться к окружающей среде (изменяющимся условиям) и функционировать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FD3">
        <w:rPr>
          <w:rFonts w:ascii="Times New Roman" w:hAnsi="Times New Roman"/>
          <w:sz w:val="28"/>
          <w:szCs w:val="28"/>
        </w:rPr>
        <w:t>в ней, применяя уже имеющиеся знания (умения, навыки) в конкретных ситуациях, для решения разнообразных жизненных задач (для дошкольного возраста примером могут быть: функц</w:t>
      </w:r>
      <w:r>
        <w:rPr>
          <w:rFonts w:ascii="Times New Roman" w:hAnsi="Times New Roman"/>
          <w:sz w:val="28"/>
          <w:szCs w:val="28"/>
        </w:rPr>
        <w:t xml:space="preserve">иональная готовность к </w:t>
      </w:r>
      <w:r w:rsidRPr="002567C2">
        <w:rPr>
          <w:rFonts w:ascii="Times New Roman" w:hAnsi="Times New Roman"/>
          <w:sz w:val="28"/>
          <w:szCs w:val="28"/>
        </w:rPr>
        <w:t xml:space="preserve">школе). </w:t>
      </w:r>
    </w:p>
    <w:p w:rsidR="00A060FD" w:rsidRPr="002567C2" w:rsidRDefault="00A060FD" w:rsidP="00A060FD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2567C2">
        <w:rPr>
          <w:rFonts w:ascii="Times New Roman" w:hAnsi="Times New Roman"/>
          <w:b/>
          <w:bCs/>
          <w:sz w:val="28"/>
          <w:szCs w:val="28"/>
        </w:rPr>
        <w:t xml:space="preserve">По третьему вопросу </w:t>
      </w:r>
      <w:r w:rsidRPr="002567C2">
        <w:rPr>
          <w:rFonts w:ascii="Times New Roman" w:hAnsi="Times New Roman"/>
          <w:bCs/>
          <w:sz w:val="28"/>
          <w:szCs w:val="28"/>
        </w:rPr>
        <w:t xml:space="preserve">слушали воспитателей Крайко Е.А., Богдан Е.А., Решетникову О.В., которые поделились опытом работы по данному направлению. Воспитатель подготовительной группы Крайко Е.А. познакомила коллег </w:t>
      </w:r>
      <w:proofErr w:type="gramStart"/>
      <w:r w:rsidRPr="002567C2">
        <w:rPr>
          <w:rFonts w:ascii="Times New Roman" w:hAnsi="Times New Roman"/>
          <w:bCs/>
          <w:sz w:val="28"/>
          <w:szCs w:val="28"/>
        </w:rPr>
        <w:t>с работой по формированию у детей старшего дошкольного возраста практических навыков по направлению математических компетенций  с  основами</w:t>
      </w:r>
      <w:proofErr w:type="gramEnd"/>
      <w:r w:rsidRPr="002567C2">
        <w:rPr>
          <w:rFonts w:ascii="Times New Roman" w:hAnsi="Times New Roman"/>
          <w:bCs/>
          <w:sz w:val="28"/>
          <w:szCs w:val="28"/>
        </w:rPr>
        <w:t xml:space="preserve"> робототехники и алгоритмизации.</w:t>
      </w:r>
    </w:p>
    <w:p w:rsidR="00A060FD" w:rsidRPr="002567C2" w:rsidRDefault="00A060FD" w:rsidP="00A060F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(</w:t>
      </w:r>
      <w:proofErr w:type="gramStart"/>
      <w:r w:rsidRPr="002567C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2567C2">
        <w:rPr>
          <w:rFonts w:ascii="Times New Roman" w:eastAsia="Times New Roman" w:hAnsi="Times New Roman"/>
          <w:sz w:val="28"/>
          <w:szCs w:val="28"/>
          <w:lang w:eastAsia="ru-RU"/>
        </w:rPr>
        <w:t>оклад прилагается).</w:t>
      </w:r>
    </w:p>
    <w:p w:rsidR="00A060FD" w:rsidRPr="002567C2" w:rsidRDefault="00A060FD" w:rsidP="00A060FD">
      <w:pPr>
        <w:pStyle w:val="c21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2060"/>
          <w:sz w:val="22"/>
          <w:szCs w:val="22"/>
        </w:rPr>
      </w:pPr>
      <w:r w:rsidRPr="002567C2">
        <w:rPr>
          <w:bCs/>
          <w:sz w:val="28"/>
          <w:szCs w:val="28"/>
        </w:rPr>
        <w:t>А воспитатель средней группы Решетникова О.В. поделились опытом</w:t>
      </w:r>
      <w:r w:rsidRPr="002567C2">
        <w:rPr>
          <w:bCs/>
          <w:color w:val="002060"/>
          <w:sz w:val="28"/>
          <w:szCs w:val="28"/>
        </w:rPr>
        <w:t xml:space="preserve"> работы по </w:t>
      </w:r>
      <w:r w:rsidRPr="002567C2">
        <w:rPr>
          <w:sz w:val="28"/>
          <w:szCs w:val="28"/>
          <w:shd w:val="clear" w:color="auto" w:fill="FFFFFF"/>
        </w:rPr>
        <w:t xml:space="preserve">«Созданию условий в ДОО по формированию предпосылок математической грамотности у детей старшего дошкольного возраста». Познакомила с основными направлениями функциональной грамотности: математической, естественнонаучной читательской. </w:t>
      </w:r>
    </w:p>
    <w:p w:rsidR="00A060FD" w:rsidRPr="002567C2" w:rsidRDefault="00A060FD" w:rsidP="00A060F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C2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(</w:t>
      </w:r>
      <w:proofErr w:type="gramStart"/>
      <w:r w:rsidRPr="002567C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2567C2">
        <w:rPr>
          <w:rFonts w:ascii="Times New Roman" w:eastAsia="Times New Roman" w:hAnsi="Times New Roman"/>
          <w:sz w:val="28"/>
          <w:szCs w:val="28"/>
          <w:lang w:eastAsia="ru-RU"/>
        </w:rPr>
        <w:t>оклад прилагается).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Выступила: воспитатель Акиньшина И.П.,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которая предложила  считать</w:t>
      </w:r>
      <w:r w:rsidRPr="008A5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работу по созданию условий формирования предпосылок функциональной грамотности у дошкольников удовлетворительной.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8A5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четвертому вопросу слушали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A5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заведующего Федяеву Я.Н., которая сообщила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коллективу, что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>29 декабря 2024 года по 08 января 2025 года – новогодние каникулы, поэтому необходимо провести инструктажи с родителями воспитанников во время новогодних праздников, ознакомила педагогов с Памятками по безопасности с учётом ключевых рисков, попросила педагогов разместить эти Памятки в родительских чатах.</w:t>
      </w:r>
      <w:proofErr w:type="gramEnd"/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напомнила коллективу о мерах безопасности во время новогодних каникул, по возможности не ходить в лес, на водоёмы, не выезжать в многолюдные места. </w:t>
      </w:r>
    </w:p>
    <w:p w:rsidR="00A060FD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С 25 ноября 2024 года необходимо начать украшать территорию и здание детского сада к новому году. С 09 по 13 декабря 2024года в детском саду будет проходить конкурс на лучшее оформление групп к новому году.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 2 декабря начинаем готовиться к конкурсу «Мы играем в театр», репетиции ежедневно, готовим реквизиты.</w:t>
      </w:r>
    </w:p>
    <w:p w:rsidR="00A060FD" w:rsidRPr="008A50CF" w:rsidRDefault="00A060FD" w:rsidP="00A06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50CF">
        <w:rPr>
          <w:rStyle w:val="c8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Ещё Федяева Я.Н. познакомила коллектив с Планом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мероприятий </w:t>
      </w:r>
      <w:proofErr w:type="gramStart"/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060FD" w:rsidRPr="008A50CF" w:rsidRDefault="00A060FD" w:rsidP="00A060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противодействию коррупции на 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год. </w:t>
      </w:r>
      <w:proofErr w:type="gramStart"/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Напомнила всем,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</w:t>
      </w:r>
      <w:r w:rsidRPr="008A50CF">
        <w:rPr>
          <w:rStyle w:val="c8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коррупция это</w:t>
      </w:r>
      <w:r w:rsidRPr="008A50CF">
        <w:rPr>
          <w:rStyle w:val="c35"/>
          <w:rFonts w:ascii="Times New Roman" w:hAnsi="Times New Roman"/>
          <w:sz w:val="28"/>
          <w:szCs w:val="28"/>
          <w:shd w:val="clear" w:color="auto" w:fill="FFFFFF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</w:r>
      <w:proofErr w:type="gramEnd"/>
      <w:r w:rsidRPr="008A50CF">
        <w:rPr>
          <w:rStyle w:val="c35"/>
          <w:rFonts w:ascii="Times New Roman" w:hAnsi="Times New Roman"/>
          <w:sz w:val="28"/>
          <w:szCs w:val="28"/>
          <w:shd w:val="clear" w:color="auto" w:fill="FFFFFF"/>
        </w:rPr>
        <w:t xml:space="preserve"> лицу другими физическими лицами. 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Решения педсовета: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1. Воспитателям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родолжить работу по формированию предпосылок функциональной грамотности у детей дошкольного возраста - постоянно.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Разработать и апробировать в работе дидактические игры по развитию функциональной грамотности для детей старшего дошкольного возраста – срок до 01.03.2025 года – отв.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оспитатели Богдан Е.А., Крайко Е.А. 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A50CF">
        <w:t xml:space="preserve"> </w:t>
      </w:r>
      <w:r w:rsidRPr="008A50CF">
        <w:rPr>
          <w:rFonts w:ascii="Times New Roman" w:hAnsi="Times New Roman"/>
          <w:sz w:val="28"/>
          <w:szCs w:val="28"/>
        </w:rPr>
        <w:t xml:space="preserve">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 </w:t>
      </w:r>
      <w:r>
        <w:rPr>
          <w:rFonts w:ascii="Times New Roman" w:hAnsi="Times New Roman"/>
          <w:sz w:val="28"/>
          <w:szCs w:val="28"/>
        </w:rPr>
        <w:t>–</w:t>
      </w:r>
      <w:r w:rsidRPr="008A50CF">
        <w:rPr>
          <w:rFonts w:ascii="Times New Roman" w:hAnsi="Times New Roman"/>
          <w:sz w:val="28"/>
          <w:szCs w:val="28"/>
        </w:rPr>
        <w:t xml:space="preserve"> постоянно</w:t>
      </w:r>
      <w:r>
        <w:rPr>
          <w:rFonts w:ascii="Times New Roman" w:hAnsi="Times New Roman"/>
          <w:sz w:val="28"/>
          <w:szCs w:val="28"/>
        </w:rPr>
        <w:t xml:space="preserve"> – отв. воспитатели групп</w:t>
      </w:r>
      <w:r w:rsidRPr="008A50CF">
        <w:rPr>
          <w:rFonts w:ascii="Times New Roman" w:hAnsi="Times New Roman"/>
          <w:sz w:val="28"/>
          <w:szCs w:val="28"/>
        </w:rPr>
        <w:t>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CF">
        <w:rPr>
          <w:rFonts w:ascii="Times New Roman" w:hAnsi="Times New Roman"/>
          <w:sz w:val="28"/>
          <w:szCs w:val="28"/>
        </w:rPr>
        <w:t>4.</w:t>
      </w:r>
      <w:r w:rsidRPr="008A50CF">
        <w:t xml:space="preserve"> </w:t>
      </w:r>
      <w:r w:rsidRPr="008A50CF">
        <w:rPr>
          <w:rFonts w:ascii="Times New Roman" w:hAnsi="Times New Roman"/>
          <w:sz w:val="28"/>
          <w:szCs w:val="28"/>
        </w:rPr>
        <w:t>Внести изменения в РППС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– как второй педагог») – до 01.03.2025г.</w:t>
      </w:r>
      <w:r>
        <w:rPr>
          <w:rFonts w:ascii="Times New Roman" w:hAnsi="Times New Roman"/>
          <w:sz w:val="28"/>
          <w:szCs w:val="28"/>
        </w:rPr>
        <w:t>- отв. воспитатели групп.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5. Усилить контроль за недопущением фактов неправомерного взимания денежных сре</w:t>
      </w:r>
      <w:proofErr w:type="gramStart"/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дств с р</w:t>
      </w:r>
      <w:proofErr w:type="gramEnd"/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одителей (законных представителей) воспитанников.</w:t>
      </w:r>
    </w:p>
    <w:p w:rsidR="00A060FD" w:rsidRPr="008A50CF" w:rsidRDefault="00A060FD" w:rsidP="00A060FD">
      <w:pPr>
        <w:widowControl w:val="0"/>
        <w:autoSpaceDE w:val="0"/>
        <w:autoSpaceDN w:val="0"/>
        <w:adjustRightInd w:val="0"/>
        <w:spacing w:after="0" w:line="252" w:lineRule="auto"/>
        <w:ind w:left="360" w:hanging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Проголосовали «за» 8 человек; «против» -  0 человек.</w:t>
      </w:r>
    </w:p>
    <w:p w:rsidR="00A060FD" w:rsidRPr="008A50CF" w:rsidRDefault="00A060FD" w:rsidP="00A060F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52" w:lineRule="auto"/>
        <w:ind w:left="360" w:hanging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Председатель ПС:                                                      Я.Н. Федяева</w:t>
      </w:r>
    </w:p>
    <w:p w:rsidR="00A060FD" w:rsidRPr="008A50CF" w:rsidRDefault="00A060FD" w:rsidP="00A060F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FD" w:rsidRPr="008A50CF" w:rsidRDefault="00A060FD" w:rsidP="00A060F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0CF">
        <w:rPr>
          <w:rFonts w:ascii="Times New Roman" w:eastAsia="Times New Roman" w:hAnsi="Times New Roman"/>
          <w:sz w:val="28"/>
          <w:szCs w:val="28"/>
          <w:lang w:eastAsia="ru-RU"/>
        </w:rPr>
        <w:t>Секретарь ПС:                                                           О.В. Решетникова</w:t>
      </w:r>
    </w:p>
    <w:p w:rsidR="00B12D7D" w:rsidRDefault="00B12D7D"/>
    <w:sectPr w:rsidR="00B1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87"/>
    <w:rsid w:val="00027E98"/>
    <w:rsid w:val="007C5587"/>
    <w:rsid w:val="00A060FD"/>
    <w:rsid w:val="00B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0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060FD"/>
    <w:rPr>
      <w:rFonts w:ascii="Calibri" w:eastAsia="Calibri" w:hAnsi="Calibri" w:cs="Times New Roman"/>
    </w:rPr>
  </w:style>
  <w:style w:type="character" w:customStyle="1" w:styleId="c8">
    <w:name w:val="c8"/>
    <w:rsid w:val="00A060FD"/>
  </w:style>
  <w:style w:type="character" w:customStyle="1" w:styleId="c35">
    <w:name w:val="c35"/>
    <w:rsid w:val="00A060FD"/>
  </w:style>
  <w:style w:type="paragraph" w:customStyle="1" w:styleId="c21">
    <w:name w:val="c21"/>
    <w:basedOn w:val="a"/>
    <w:rsid w:val="00A06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60FD"/>
    <w:rPr>
      <w:color w:val="0000FF"/>
      <w:u w:val="single"/>
    </w:rPr>
  </w:style>
  <w:style w:type="paragraph" w:customStyle="1" w:styleId="Default">
    <w:name w:val="Default"/>
    <w:rsid w:val="00A06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0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060FD"/>
    <w:rPr>
      <w:rFonts w:ascii="Calibri" w:eastAsia="Calibri" w:hAnsi="Calibri" w:cs="Times New Roman"/>
    </w:rPr>
  </w:style>
  <w:style w:type="character" w:customStyle="1" w:styleId="c8">
    <w:name w:val="c8"/>
    <w:rsid w:val="00A060FD"/>
  </w:style>
  <w:style w:type="character" w:customStyle="1" w:styleId="c35">
    <w:name w:val="c35"/>
    <w:rsid w:val="00A060FD"/>
  </w:style>
  <w:style w:type="paragraph" w:customStyle="1" w:styleId="c21">
    <w:name w:val="c21"/>
    <w:basedOn w:val="a"/>
    <w:rsid w:val="00A06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60FD"/>
    <w:rPr>
      <w:color w:val="0000FF"/>
      <w:u w:val="single"/>
    </w:rPr>
  </w:style>
  <w:style w:type="paragraph" w:customStyle="1" w:styleId="Default">
    <w:name w:val="Default"/>
    <w:rsid w:val="00A06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-gtb3b.xn----7sbe8ajolees.xn--p1ai/wp-content/uploads/2024/02/DOKLAD_Morozova-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2024-12-03T09:31:00Z</dcterms:created>
  <dcterms:modified xsi:type="dcterms:W3CDTF">2024-12-03T09:32:00Z</dcterms:modified>
</cp:coreProperties>
</file>